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CB7A36" w:rsidRDefault="00921377" w:rsidP="00921377">
      <w:pPr>
        <w:jc w:val="center"/>
        <w:rPr>
          <w:rFonts w:asciiTheme="minorEastAsia" w:eastAsiaTheme="minorEastAsia" w:hAnsiTheme="minorEastAsia"/>
          <w:b/>
          <w:sz w:val="96"/>
          <w:szCs w:val="24"/>
        </w:rPr>
      </w:pPr>
      <w:r w:rsidRPr="00516168">
        <w:rPr>
          <w:rFonts w:asciiTheme="minorEastAsia" w:eastAsiaTheme="minorEastAsia" w:hAnsiTheme="minorEastAsia" w:hint="eastAsia"/>
          <w:b/>
          <w:sz w:val="96"/>
          <w:szCs w:val="24"/>
        </w:rPr>
        <w:t>奔图</w:t>
      </w:r>
      <w:r>
        <w:rPr>
          <w:rFonts w:asciiTheme="minorEastAsia" w:eastAsiaTheme="minorEastAsia" w:hAnsiTheme="minorEastAsia" w:hint="eastAsia"/>
          <w:b/>
          <w:sz w:val="96"/>
          <w:szCs w:val="24"/>
        </w:rPr>
        <w:t>CM7115DN</w:t>
      </w:r>
    </w:p>
    <w:p w:rsidR="00921377" w:rsidRPr="00516168" w:rsidRDefault="00921377" w:rsidP="00921377">
      <w:pPr>
        <w:jc w:val="center"/>
        <w:rPr>
          <w:rFonts w:asciiTheme="minorEastAsia" w:eastAsiaTheme="minorEastAsia" w:hAnsiTheme="minorEastAsia"/>
          <w:b/>
          <w:sz w:val="96"/>
          <w:szCs w:val="24"/>
        </w:rPr>
      </w:pPr>
      <w:r w:rsidRPr="00516168">
        <w:rPr>
          <w:rFonts w:asciiTheme="minorEastAsia" w:eastAsiaTheme="minorEastAsia" w:hAnsiTheme="minorEastAsia" w:hint="eastAsia"/>
          <w:b/>
          <w:sz w:val="96"/>
          <w:szCs w:val="24"/>
        </w:rPr>
        <w:t>产品白皮书</w:t>
      </w:r>
    </w:p>
    <w:p w:rsidR="00921377" w:rsidRPr="00BE1F27" w:rsidRDefault="00921377" w:rsidP="00921377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921377" w:rsidRPr="00BE1F27" w:rsidRDefault="00921377" w:rsidP="00921377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Pr="001F124E" w:rsidRDefault="00921377" w:rsidP="00921377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921377" w:rsidRPr="00BE1F27" w:rsidRDefault="00921377" w:rsidP="0092137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21377" w:rsidRPr="00BE1F27" w:rsidRDefault="00921377" w:rsidP="00921377">
      <w:pPr>
        <w:widowControl/>
        <w:rPr>
          <w:rFonts w:asciiTheme="minorEastAsia" w:eastAsiaTheme="minorEastAsia" w:hAnsiTheme="minorEastAsia"/>
          <w:b/>
          <w:sz w:val="24"/>
          <w:szCs w:val="24"/>
        </w:rPr>
      </w:pPr>
    </w:p>
    <w:p w:rsidR="00921377" w:rsidRPr="00CB7A36" w:rsidRDefault="00921377" w:rsidP="00921377">
      <w:pPr>
        <w:jc w:val="center"/>
        <w:rPr>
          <w:rFonts w:asciiTheme="minorEastAsia" w:eastAsiaTheme="minorEastAsia" w:hAnsiTheme="minorEastAsia"/>
          <w:sz w:val="24"/>
          <w:szCs w:val="24"/>
        </w:rPr>
        <w:sectPr w:rsidR="00921377" w:rsidRPr="00CB7A36" w:rsidSect="00315D7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851" w:footer="992" w:gutter="0"/>
          <w:pgNumType w:fmt="upperRoman" w:start="1"/>
          <w:cols w:space="425"/>
          <w:titlePg/>
          <w:docGrid w:type="lines" w:linePitch="312"/>
        </w:sectPr>
      </w:pPr>
    </w:p>
    <w:sdt>
      <w:sdtPr>
        <w:rPr>
          <w:rFonts w:asciiTheme="minorEastAsia" w:eastAsiaTheme="minorEastAsia" w:hAnsiTheme="minorEastAsia" w:cstheme="minorBidi"/>
          <w:b w:val="0"/>
          <w:bCs w:val="0"/>
          <w:color w:val="auto"/>
          <w:kern w:val="2"/>
          <w:sz w:val="24"/>
          <w:szCs w:val="24"/>
          <w:lang w:val="zh-CN"/>
        </w:rPr>
        <w:id w:val="1638532737"/>
        <w:docPartObj>
          <w:docPartGallery w:val="Table of Contents"/>
          <w:docPartUnique/>
        </w:docPartObj>
      </w:sdtPr>
      <w:sdtEndPr/>
      <w:sdtContent>
        <w:p w:rsidR="00921377" w:rsidRPr="009D2F60" w:rsidRDefault="00921377" w:rsidP="00921377">
          <w:pPr>
            <w:pStyle w:val="TOC"/>
            <w:jc w:val="center"/>
            <w:rPr>
              <w:rFonts w:asciiTheme="minorEastAsia" w:eastAsiaTheme="minorEastAsia" w:hAnsiTheme="minorEastAsia"/>
              <w:color w:val="000000" w:themeColor="text1"/>
              <w:sz w:val="24"/>
              <w:szCs w:val="24"/>
            </w:rPr>
          </w:pPr>
          <w:r w:rsidRPr="009D2F60">
            <w:rPr>
              <w:rFonts w:asciiTheme="minorEastAsia" w:eastAsiaTheme="minorEastAsia" w:hAnsiTheme="minorEastAsia"/>
              <w:color w:val="000000" w:themeColor="text1"/>
              <w:sz w:val="24"/>
              <w:szCs w:val="24"/>
              <w:lang w:val="zh-CN"/>
            </w:rPr>
            <w:t>目录</w:t>
          </w:r>
        </w:p>
        <w:p w:rsidR="00D17CA9" w:rsidRDefault="00921377">
          <w:pPr>
            <w:pStyle w:val="10"/>
            <w:tabs>
              <w:tab w:val="left" w:pos="840"/>
              <w:tab w:val="right" w:leader="dot" w:pos="8296"/>
            </w:tabs>
            <w:rPr>
              <w:rFonts w:eastAsiaTheme="minorEastAsia"/>
              <w:noProof/>
            </w:rPr>
          </w:pPr>
          <w:r w:rsidRPr="00BE1F27">
            <w:rPr>
              <w:rFonts w:asciiTheme="minorEastAsia" w:eastAsiaTheme="minorEastAsia" w:hAnsiTheme="minorEastAsia"/>
              <w:sz w:val="24"/>
              <w:szCs w:val="24"/>
            </w:rPr>
            <w:fldChar w:fldCharType="begin"/>
          </w:r>
          <w:r w:rsidRPr="00BE1F27">
            <w:rPr>
              <w:rFonts w:asciiTheme="minorEastAsia" w:eastAsiaTheme="minorEastAsia" w:hAnsiTheme="minorEastAsia"/>
              <w:sz w:val="24"/>
              <w:szCs w:val="24"/>
            </w:rPr>
            <w:instrText xml:space="preserve"> TOC \o "1-3" \h \z \u </w:instrText>
          </w:r>
          <w:r w:rsidRPr="00BE1F27">
            <w:rPr>
              <w:rFonts w:asciiTheme="minorEastAsia" w:eastAsiaTheme="minorEastAsia" w:hAnsiTheme="minorEastAsia"/>
              <w:sz w:val="24"/>
              <w:szCs w:val="24"/>
            </w:rPr>
            <w:fldChar w:fldCharType="separate"/>
          </w:r>
          <w:hyperlink w:anchor="_Toc25154621" w:history="1"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一</w:t>
            </w:r>
            <w:r w:rsidR="00D17CA9">
              <w:rPr>
                <w:rFonts w:eastAsiaTheme="minorEastAsia"/>
                <w:noProof/>
              </w:rPr>
              <w:tab/>
            </w:r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产品背景</w:t>
            </w:r>
            <w:r w:rsidR="00D17CA9">
              <w:rPr>
                <w:noProof/>
                <w:webHidden/>
              </w:rPr>
              <w:tab/>
            </w:r>
            <w:r w:rsidR="00D17CA9">
              <w:rPr>
                <w:noProof/>
                <w:webHidden/>
              </w:rPr>
              <w:fldChar w:fldCharType="begin"/>
            </w:r>
            <w:r w:rsidR="00D17CA9">
              <w:rPr>
                <w:noProof/>
                <w:webHidden/>
              </w:rPr>
              <w:instrText xml:space="preserve"> PAGEREF _Toc25154621 \h </w:instrText>
            </w:r>
            <w:r w:rsidR="00D17CA9">
              <w:rPr>
                <w:noProof/>
                <w:webHidden/>
              </w:rPr>
            </w:r>
            <w:r w:rsidR="00D17CA9">
              <w:rPr>
                <w:noProof/>
                <w:webHidden/>
              </w:rPr>
              <w:fldChar w:fldCharType="separate"/>
            </w:r>
            <w:r w:rsidR="00D17CA9">
              <w:rPr>
                <w:noProof/>
                <w:webHidden/>
              </w:rPr>
              <w:t>1</w:t>
            </w:r>
            <w:r w:rsidR="00D17CA9">
              <w:rPr>
                <w:noProof/>
                <w:webHidden/>
              </w:rPr>
              <w:fldChar w:fldCharType="end"/>
            </w:r>
          </w:hyperlink>
        </w:p>
        <w:p w:rsidR="00D17CA9" w:rsidRDefault="002602E1">
          <w:pPr>
            <w:pStyle w:val="10"/>
            <w:tabs>
              <w:tab w:val="left" w:pos="840"/>
              <w:tab w:val="right" w:leader="dot" w:pos="8296"/>
            </w:tabs>
            <w:rPr>
              <w:rFonts w:eastAsiaTheme="minorEastAsia"/>
              <w:noProof/>
            </w:rPr>
          </w:pPr>
          <w:hyperlink w:anchor="_Toc25154622" w:history="1"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二</w:t>
            </w:r>
            <w:r w:rsidR="00D17CA9">
              <w:rPr>
                <w:rFonts w:eastAsiaTheme="minorEastAsia"/>
                <w:noProof/>
              </w:rPr>
              <w:tab/>
            </w:r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产品定义</w:t>
            </w:r>
            <w:r w:rsidR="00D17CA9">
              <w:rPr>
                <w:noProof/>
                <w:webHidden/>
              </w:rPr>
              <w:tab/>
            </w:r>
            <w:r w:rsidR="00D17CA9">
              <w:rPr>
                <w:noProof/>
                <w:webHidden/>
              </w:rPr>
              <w:fldChar w:fldCharType="begin"/>
            </w:r>
            <w:r w:rsidR="00D17CA9">
              <w:rPr>
                <w:noProof/>
                <w:webHidden/>
              </w:rPr>
              <w:instrText xml:space="preserve"> PAGEREF _Toc25154622 \h </w:instrText>
            </w:r>
            <w:r w:rsidR="00D17CA9">
              <w:rPr>
                <w:noProof/>
                <w:webHidden/>
              </w:rPr>
            </w:r>
            <w:r w:rsidR="00D17CA9">
              <w:rPr>
                <w:noProof/>
                <w:webHidden/>
              </w:rPr>
              <w:fldChar w:fldCharType="separate"/>
            </w:r>
            <w:r w:rsidR="00D17CA9">
              <w:rPr>
                <w:noProof/>
                <w:webHidden/>
              </w:rPr>
              <w:t>1</w:t>
            </w:r>
            <w:r w:rsidR="00D17CA9">
              <w:rPr>
                <w:noProof/>
                <w:webHidden/>
              </w:rPr>
              <w:fldChar w:fldCharType="end"/>
            </w:r>
          </w:hyperlink>
        </w:p>
        <w:p w:rsidR="00D17CA9" w:rsidRDefault="002602E1">
          <w:pPr>
            <w:pStyle w:val="10"/>
            <w:tabs>
              <w:tab w:val="left" w:pos="1050"/>
              <w:tab w:val="right" w:leader="dot" w:pos="8296"/>
            </w:tabs>
            <w:rPr>
              <w:rFonts w:eastAsiaTheme="minorEastAsia"/>
              <w:noProof/>
            </w:rPr>
          </w:pPr>
          <w:hyperlink w:anchor="_Toc25154623" w:history="1"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（一）</w:t>
            </w:r>
            <w:r w:rsidR="00D17CA9">
              <w:rPr>
                <w:rFonts w:eastAsiaTheme="minorEastAsia"/>
                <w:noProof/>
              </w:rPr>
              <w:tab/>
            </w:r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产品基础信息</w:t>
            </w:r>
            <w:r w:rsidR="00D17CA9">
              <w:rPr>
                <w:noProof/>
                <w:webHidden/>
              </w:rPr>
              <w:tab/>
            </w:r>
            <w:r w:rsidR="00D17CA9">
              <w:rPr>
                <w:noProof/>
                <w:webHidden/>
              </w:rPr>
              <w:fldChar w:fldCharType="begin"/>
            </w:r>
            <w:r w:rsidR="00D17CA9">
              <w:rPr>
                <w:noProof/>
                <w:webHidden/>
              </w:rPr>
              <w:instrText xml:space="preserve"> PAGEREF _Toc25154623 \h </w:instrText>
            </w:r>
            <w:r w:rsidR="00D17CA9">
              <w:rPr>
                <w:noProof/>
                <w:webHidden/>
              </w:rPr>
            </w:r>
            <w:r w:rsidR="00D17CA9">
              <w:rPr>
                <w:noProof/>
                <w:webHidden/>
              </w:rPr>
              <w:fldChar w:fldCharType="separate"/>
            </w:r>
            <w:r w:rsidR="00D17CA9">
              <w:rPr>
                <w:noProof/>
                <w:webHidden/>
              </w:rPr>
              <w:t>1</w:t>
            </w:r>
            <w:r w:rsidR="00D17CA9">
              <w:rPr>
                <w:noProof/>
                <w:webHidden/>
              </w:rPr>
              <w:fldChar w:fldCharType="end"/>
            </w:r>
          </w:hyperlink>
        </w:p>
        <w:p w:rsidR="00D17CA9" w:rsidRDefault="002602E1">
          <w:pPr>
            <w:pStyle w:val="30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25154624" w:history="1"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产品型号和规格参数</w:t>
            </w:r>
            <w:r w:rsidR="00D17CA9">
              <w:rPr>
                <w:noProof/>
                <w:webHidden/>
              </w:rPr>
              <w:tab/>
            </w:r>
            <w:r w:rsidR="00D17CA9">
              <w:rPr>
                <w:noProof/>
                <w:webHidden/>
              </w:rPr>
              <w:fldChar w:fldCharType="begin"/>
            </w:r>
            <w:r w:rsidR="00D17CA9">
              <w:rPr>
                <w:noProof/>
                <w:webHidden/>
              </w:rPr>
              <w:instrText xml:space="preserve"> PAGEREF _Toc25154624 \h </w:instrText>
            </w:r>
            <w:r w:rsidR="00D17CA9">
              <w:rPr>
                <w:noProof/>
                <w:webHidden/>
              </w:rPr>
            </w:r>
            <w:r w:rsidR="00D17CA9">
              <w:rPr>
                <w:noProof/>
                <w:webHidden/>
              </w:rPr>
              <w:fldChar w:fldCharType="separate"/>
            </w:r>
            <w:r w:rsidR="00D17CA9">
              <w:rPr>
                <w:noProof/>
                <w:webHidden/>
              </w:rPr>
              <w:t>1</w:t>
            </w:r>
            <w:r w:rsidR="00D17CA9">
              <w:rPr>
                <w:noProof/>
                <w:webHidden/>
              </w:rPr>
              <w:fldChar w:fldCharType="end"/>
            </w:r>
          </w:hyperlink>
        </w:p>
        <w:p w:rsidR="00D17CA9" w:rsidRDefault="002602E1">
          <w:pPr>
            <w:pStyle w:val="30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25154625" w:history="1"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（二）产品功能介绍</w:t>
            </w:r>
            <w:r w:rsidR="00D17CA9">
              <w:rPr>
                <w:noProof/>
                <w:webHidden/>
              </w:rPr>
              <w:tab/>
            </w:r>
            <w:r w:rsidR="00D17CA9">
              <w:rPr>
                <w:noProof/>
                <w:webHidden/>
              </w:rPr>
              <w:fldChar w:fldCharType="begin"/>
            </w:r>
            <w:r w:rsidR="00D17CA9">
              <w:rPr>
                <w:noProof/>
                <w:webHidden/>
              </w:rPr>
              <w:instrText xml:space="preserve"> PAGEREF _Toc25154625 \h </w:instrText>
            </w:r>
            <w:r w:rsidR="00D17CA9">
              <w:rPr>
                <w:noProof/>
                <w:webHidden/>
              </w:rPr>
            </w:r>
            <w:r w:rsidR="00D17CA9">
              <w:rPr>
                <w:noProof/>
                <w:webHidden/>
              </w:rPr>
              <w:fldChar w:fldCharType="separate"/>
            </w:r>
            <w:r w:rsidR="00D17CA9">
              <w:rPr>
                <w:noProof/>
                <w:webHidden/>
              </w:rPr>
              <w:t>4</w:t>
            </w:r>
            <w:r w:rsidR="00D17CA9">
              <w:rPr>
                <w:noProof/>
                <w:webHidden/>
              </w:rPr>
              <w:fldChar w:fldCharType="end"/>
            </w:r>
          </w:hyperlink>
        </w:p>
        <w:p w:rsidR="00D17CA9" w:rsidRDefault="002602E1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25154626" w:history="1"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三</w:t>
            </w:r>
            <w:r w:rsidR="00D17CA9" w:rsidRPr="00F51D3A">
              <w:rPr>
                <w:rStyle w:val="a6"/>
                <w:rFonts w:asciiTheme="minorEastAsia" w:hAnsiTheme="minorEastAsia"/>
                <w:noProof/>
              </w:rPr>
              <w:t xml:space="preserve">   </w:t>
            </w:r>
            <w:r w:rsidR="00D17CA9" w:rsidRPr="00F51D3A">
              <w:rPr>
                <w:rStyle w:val="a6"/>
                <w:rFonts w:asciiTheme="minorEastAsia" w:hAnsiTheme="minorEastAsia" w:hint="eastAsia"/>
                <w:noProof/>
              </w:rPr>
              <w:t>目标用户定位</w:t>
            </w:r>
            <w:r w:rsidR="00D17CA9">
              <w:rPr>
                <w:noProof/>
                <w:webHidden/>
              </w:rPr>
              <w:tab/>
            </w:r>
            <w:r w:rsidR="00D17CA9">
              <w:rPr>
                <w:noProof/>
                <w:webHidden/>
              </w:rPr>
              <w:fldChar w:fldCharType="begin"/>
            </w:r>
            <w:r w:rsidR="00D17CA9">
              <w:rPr>
                <w:noProof/>
                <w:webHidden/>
              </w:rPr>
              <w:instrText xml:space="preserve"> PAGEREF _Toc25154626 \h </w:instrText>
            </w:r>
            <w:r w:rsidR="00D17CA9">
              <w:rPr>
                <w:noProof/>
                <w:webHidden/>
              </w:rPr>
            </w:r>
            <w:r w:rsidR="00D17CA9">
              <w:rPr>
                <w:noProof/>
                <w:webHidden/>
              </w:rPr>
              <w:fldChar w:fldCharType="separate"/>
            </w:r>
            <w:r w:rsidR="00D17CA9">
              <w:rPr>
                <w:noProof/>
                <w:webHidden/>
              </w:rPr>
              <w:t>5</w:t>
            </w:r>
            <w:r w:rsidR="00D17CA9">
              <w:rPr>
                <w:noProof/>
                <w:webHidden/>
              </w:rPr>
              <w:fldChar w:fldCharType="end"/>
            </w:r>
          </w:hyperlink>
        </w:p>
        <w:p w:rsidR="00921377" w:rsidRPr="00BE1F27" w:rsidRDefault="00921377" w:rsidP="00921377">
          <w:pPr>
            <w:rPr>
              <w:rFonts w:asciiTheme="minorEastAsia" w:eastAsiaTheme="minorEastAsia" w:hAnsiTheme="minorEastAsia"/>
              <w:sz w:val="24"/>
              <w:szCs w:val="24"/>
            </w:rPr>
          </w:pPr>
          <w:r w:rsidRPr="00BE1F27">
            <w:rPr>
              <w:rFonts w:asciiTheme="minorEastAsia" w:eastAsiaTheme="minorEastAsia" w:hAnsiTheme="minorEastAsia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921377" w:rsidRPr="00BE1F27" w:rsidRDefault="00921377" w:rsidP="00921377">
      <w:pPr>
        <w:widowControl/>
        <w:jc w:val="left"/>
        <w:rPr>
          <w:rFonts w:asciiTheme="minorEastAsia" w:eastAsiaTheme="minorEastAsia" w:hAnsiTheme="minorEastAsia"/>
          <w:b/>
          <w:bCs/>
          <w:kern w:val="44"/>
          <w:sz w:val="24"/>
          <w:szCs w:val="24"/>
        </w:rPr>
        <w:sectPr w:rsidR="00921377" w:rsidRPr="00BE1F27" w:rsidSect="00315D7D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921377" w:rsidRPr="00F06525" w:rsidRDefault="00921377" w:rsidP="00921377">
      <w:pPr>
        <w:pStyle w:val="1"/>
        <w:spacing w:before="0" w:after="0" w:line="580" w:lineRule="exact"/>
        <w:ind w:left="0" w:firstLineChars="200" w:firstLine="562"/>
        <w:rPr>
          <w:rFonts w:asciiTheme="minorEastAsia" w:eastAsiaTheme="minorEastAsia" w:hAnsiTheme="minorEastAsia"/>
          <w:szCs w:val="24"/>
        </w:rPr>
      </w:pPr>
      <w:bookmarkStart w:id="0" w:name="_Toc25154621"/>
      <w:r w:rsidRPr="00F06525">
        <w:rPr>
          <w:rFonts w:asciiTheme="minorEastAsia" w:eastAsiaTheme="minorEastAsia" w:hAnsiTheme="minorEastAsia" w:hint="eastAsia"/>
          <w:szCs w:val="24"/>
        </w:rPr>
        <w:lastRenderedPageBreak/>
        <w:t>产品背景</w:t>
      </w:r>
      <w:bookmarkEnd w:id="0"/>
    </w:p>
    <w:p w:rsidR="00921377" w:rsidRPr="00F06525" w:rsidRDefault="00921377" w:rsidP="00921377">
      <w:pPr>
        <w:pStyle w:val="a7"/>
        <w:numPr>
          <w:ilvl w:val="0"/>
          <w:numId w:val="2"/>
        </w:numPr>
        <w:spacing w:line="440" w:lineRule="exact"/>
        <w:ind w:left="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06525">
        <w:rPr>
          <w:rFonts w:asciiTheme="minorEastAsia" w:eastAsiaTheme="minorEastAsia" w:hAnsiTheme="minorEastAsia" w:hint="eastAsia"/>
          <w:sz w:val="24"/>
          <w:szCs w:val="24"/>
        </w:rPr>
        <w:t>奔图</w:t>
      </w:r>
      <w:r>
        <w:rPr>
          <w:rFonts w:asciiTheme="minorEastAsia" w:eastAsiaTheme="minorEastAsia" w:hAnsiTheme="minorEastAsia" w:hint="eastAsia"/>
          <w:sz w:val="24"/>
          <w:szCs w:val="24"/>
        </w:rPr>
        <w:t>CM7115DN为彩色</w:t>
      </w:r>
      <w:r w:rsidRPr="00F06525">
        <w:rPr>
          <w:rFonts w:asciiTheme="minorEastAsia" w:eastAsiaTheme="minorEastAsia" w:hAnsiTheme="minorEastAsia" w:hint="eastAsia"/>
          <w:sz w:val="24"/>
          <w:szCs w:val="24"/>
        </w:rPr>
        <w:t>激光</w:t>
      </w:r>
      <w:r w:rsidR="007A718F">
        <w:rPr>
          <w:rFonts w:asciiTheme="minorEastAsia" w:eastAsiaTheme="minorEastAsia" w:hAnsiTheme="minorEastAsia" w:hint="eastAsia"/>
          <w:sz w:val="24"/>
          <w:szCs w:val="24"/>
        </w:rPr>
        <w:t>多功能一体机</w:t>
      </w:r>
      <w:r w:rsidRPr="00F0652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A718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速度</w:t>
      </w:r>
      <w:r w:rsidRPr="00F065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为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="00E378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F065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ppm，</w:t>
      </w:r>
      <w:r w:rsidR="000E3E7E">
        <w:rPr>
          <w:rFonts w:asciiTheme="minorEastAsia" w:eastAsiaTheme="minorEastAsia" w:hAnsiTheme="minorEastAsia"/>
          <w:color w:val="000000" w:themeColor="text1"/>
          <w:sz w:val="24"/>
          <w:szCs w:val="24"/>
        </w:rPr>
        <w:t>M</w:t>
      </w:r>
      <w:r w:rsidRPr="00F065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FP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机型为主</w:t>
      </w:r>
      <w:r w:rsidRPr="00F065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921377" w:rsidRPr="00F06525" w:rsidRDefault="00921377" w:rsidP="00921377">
      <w:pPr>
        <w:pStyle w:val="a7"/>
        <w:numPr>
          <w:ilvl w:val="0"/>
          <w:numId w:val="2"/>
        </w:numPr>
        <w:spacing w:line="440" w:lineRule="exact"/>
        <w:ind w:left="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065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奔图全新机型可以进一步完善奔图产品线，满足全新的用户需求，开发新的市场。</w:t>
      </w:r>
    </w:p>
    <w:p w:rsidR="00921377" w:rsidRPr="00F06525" w:rsidRDefault="00921377" w:rsidP="00921377">
      <w:pPr>
        <w:pStyle w:val="1"/>
        <w:spacing w:before="0" w:after="0" w:line="580" w:lineRule="exact"/>
        <w:ind w:left="0" w:firstLineChars="200" w:firstLine="562"/>
        <w:rPr>
          <w:rFonts w:asciiTheme="minorEastAsia" w:eastAsiaTheme="minorEastAsia" w:hAnsiTheme="minorEastAsia"/>
          <w:szCs w:val="24"/>
        </w:rPr>
      </w:pPr>
      <w:bookmarkStart w:id="1" w:name="_Toc25154622"/>
      <w:r w:rsidRPr="00F06525">
        <w:rPr>
          <w:rFonts w:asciiTheme="minorEastAsia" w:eastAsiaTheme="minorEastAsia" w:hAnsiTheme="minorEastAsia" w:hint="eastAsia"/>
          <w:szCs w:val="24"/>
        </w:rPr>
        <w:t>产品定义</w:t>
      </w:r>
      <w:bookmarkEnd w:id="1"/>
    </w:p>
    <w:p w:rsidR="00921377" w:rsidRPr="00F06525" w:rsidRDefault="00921377" w:rsidP="00921377">
      <w:pPr>
        <w:pStyle w:val="1"/>
        <w:numPr>
          <w:ilvl w:val="0"/>
          <w:numId w:val="4"/>
        </w:numPr>
        <w:spacing w:before="0" w:after="0" w:line="580" w:lineRule="exact"/>
        <w:ind w:left="0" w:firstLineChars="200" w:firstLine="482"/>
        <w:rPr>
          <w:rFonts w:asciiTheme="minorEastAsia" w:eastAsiaTheme="minorEastAsia" w:hAnsiTheme="minorEastAsia"/>
          <w:sz w:val="24"/>
          <w:szCs w:val="24"/>
        </w:rPr>
      </w:pPr>
      <w:bookmarkStart w:id="2" w:name="_Toc25154623"/>
      <w:r w:rsidRPr="00F06525">
        <w:rPr>
          <w:rFonts w:asciiTheme="minorEastAsia" w:eastAsiaTheme="minorEastAsia" w:hAnsiTheme="minorEastAsia" w:hint="eastAsia"/>
          <w:sz w:val="24"/>
          <w:szCs w:val="24"/>
        </w:rPr>
        <w:t>产品基础信息</w:t>
      </w:r>
      <w:bookmarkEnd w:id="2"/>
    </w:p>
    <w:p w:rsidR="00921377" w:rsidRPr="00F06525" w:rsidRDefault="00921377" w:rsidP="00921377">
      <w:pPr>
        <w:pStyle w:val="3"/>
        <w:numPr>
          <w:ilvl w:val="0"/>
          <w:numId w:val="0"/>
        </w:numPr>
        <w:spacing w:before="0" w:after="0" w:line="580" w:lineRule="exact"/>
        <w:ind w:firstLineChars="200" w:firstLine="482"/>
        <w:rPr>
          <w:rFonts w:asciiTheme="minorEastAsia" w:eastAsiaTheme="minorEastAsia" w:hAnsiTheme="minorEastAsia"/>
          <w:szCs w:val="24"/>
        </w:rPr>
      </w:pPr>
      <w:bookmarkStart w:id="3" w:name="_Toc25154624"/>
      <w:r w:rsidRPr="00F06525">
        <w:rPr>
          <w:rFonts w:asciiTheme="minorEastAsia" w:eastAsiaTheme="minorEastAsia" w:hAnsiTheme="minorEastAsia" w:hint="eastAsia"/>
          <w:szCs w:val="24"/>
        </w:rPr>
        <w:t>产品型号和规格</w:t>
      </w:r>
      <w:r w:rsidRPr="00F06525">
        <w:rPr>
          <w:rFonts w:asciiTheme="minorEastAsia" w:eastAsiaTheme="minorEastAsia" w:hAnsiTheme="minorEastAsia"/>
          <w:szCs w:val="24"/>
        </w:rPr>
        <w:t>参数</w:t>
      </w:r>
      <w:bookmarkEnd w:id="3"/>
    </w:p>
    <w:p w:rsidR="00921377" w:rsidRPr="00791929" w:rsidRDefault="00921377" w:rsidP="00EB743D">
      <w:pPr>
        <w:spacing w:line="5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6525">
        <w:rPr>
          <w:rFonts w:asciiTheme="minorEastAsia" w:eastAsiaTheme="minorEastAsia" w:hAnsiTheme="minorEastAsia" w:hint="eastAsia"/>
          <w:sz w:val="24"/>
          <w:szCs w:val="24"/>
        </w:rPr>
        <w:t>奔图</w:t>
      </w:r>
      <w:r>
        <w:rPr>
          <w:rFonts w:asciiTheme="minorEastAsia" w:eastAsiaTheme="minorEastAsia" w:hAnsiTheme="minorEastAsia" w:hint="eastAsia"/>
          <w:sz w:val="24"/>
          <w:szCs w:val="24"/>
        </w:rPr>
        <w:t>CM7115DN产品</w:t>
      </w:r>
      <w:r w:rsidRPr="00F06525">
        <w:rPr>
          <w:rFonts w:asciiTheme="minorEastAsia" w:eastAsiaTheme="minorEastAsia" w:hAnsiTheme="minorEastAsia" w:hint="eastAsia"/>
          <w:sz w:val="24"/>
          <w:szCs w:val="24"/>
        </w:rPr>
        <w:t>带</w:t>
      </w:r>
      <w:r w:rsidR="00AA7449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Pr="00F06525">
        <w:rPr>
          <w:rFonts w:asciiTheme="minorEastAsia" w:eastAsiaTheme="minorEastAsia" w:hAnsiTheme="minorEastAsia" w:hint="eastAsia"/>
          <w:sz w:val="24"/>
          <w:szCs w:val="24"/>
        </w:rPr>
        <w:t>有线网络功能，</w:t>
      </w:r>
      <w:r w:rsidR="00AA7449">
        <w:rPr>
          <w:rFonts w:asciiTheme="minorEastAsia" w:eastAsiaTheme="minorEastAsia" w:hAnsiTheme="minorEastAsia" w:hint="eastAsia"/>
          <w:sz w:val="24"/>
          <w:szCs w:val="24"/>
        </w:rPr>
        <w:t>自动</w:t>
      </w:r>
      <w:r w:rsidRPr="00F06525">
        <w:rPr>
          <w:rFonts w:asciiTheme="minorEastAsia" w:eastAsiaTheme="minorEastAsia" w:hAnsiTheme="minorEastAsia" w:hint="eastAsia"/>
          <w:sz w:val="24"/>
          <w:szCs w:val="24"/>
        </w:rPr>
        <w:t>双面打印</w:t>
      </w:r>
      <w:r w:rsidR="007A718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A718F" w:rsidRPr="007A718F">
        <w:rPr>
          <w:rFonts w:asciiTheme="minorEastAsia" w:eastAsiaTheme="minorEastAsia" w:hAnsiTheme="minorEastAsia" w:hint="eastAsia"/>
          <w:sz w:val="24"/>
          <w:szCs w:val="24"/>
        </w:rPr>
        <w:t>支持PC端打印状态</w:t>
      </w:r>
      <w:r w:rsidR="007A718F">
        <w:rPr>
          <w:rFonts w:asciiTheme="minorEastAsia" w:eastAsiaTheme="minorEastAsia" w:hAnsiTheme="minorEastAsia" w:hint="eastAsia"/>
          <w:sz w:val="24"/>
          <w:szCs w:val="24"/>
        </w:rPr>
        <w:t>监视</w:t>
      </w:r>
      <w:r w:rsidRPr="00F06525">
        <w:rPr>
          <w:rFonts w:asciiTheme="minorEastAsia" w:eastAsiaTheme="minorEastAsia" w:hAnsiTheme="minorEastAsia" w:hint="eastAsia"/>
          <w:sz w:val="24"/>
          <w:szCs w:val="24"/>
        </w:rPr>
        <w:t>等功能，具体规格如下：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2215"/>
        <w:gridCol w:w="5978"/>
      </w:tblGrid>
      <w:tr w:rsidR="00921377" w:rsidRPr="00BE1F27" w:rsidTr="00315D7D">
        <w:trPr>
          <w:trHeight w:val="34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77" w:rsidRPr="00B3423C" w:rsidRDefault="00921377" w:rsidP="009213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CM7115D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  <w:t>N</w:t>
            </w:r>
          </w:p>
        </w:tc>
      </w:tr>
      <w:tr w:rsidR="00921377" w:rsidRPr="00BE1F27" w:rsidTr="00315D7D">
        <w:trPr>
          <w:trHeight w:val="31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CB7A36" w:rsidP="00CB7A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A4</w:t>
            </w:r>
            <w:r w:rsidR="009213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彩色</w:t>
            </w:r>
            <w:r w:rsidR="00921377"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激光</w:t>
            </w:r>
            <w:r w:rsidR="001452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多功能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一体</w:t>
            </w:r>
            <w:r w:rsidR="00921377"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功能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77" w:rsidRPr="00B3423C" w:rsidRDefault="00921377" w:rsidP="00CB7A3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打印</w:t>
            </w:r>
            <w:r w:rsidR="00CB7A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/复印</w:t>
            </w:r>
            <w:r w:rsidR="00CB7A36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/</w:t>
            </w:r>
            <w:r w:rsidR="00CB7A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扫描</w:t>
            </w:r>
          </w:p>
        </w:tc>
      </w:tr>
      <w:tr w:rsidR="00921377" w:rsidRPr="00BE1F27" w:rsidTr="00315D7D">
        <w:trPr>
          <w:trHeight w:val="33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打印参数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D7D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D" w:rsidRPr="00B3423C" w:rsidRDefault="00315D7D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打印速度(单面)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D" w:rsidRPr="00B3423C" w:rsidRDefault="00315D7D" w:rsidP="008A3B5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A4：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8A3B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ppm</w:t>
            </w:r>
          </w:p>
        </w:tc>
      </w:tr>
      <w:tr w:rsidR="001B03D3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D3" w:rsidRPr="00B3423C" w:rsidRDefault="001B03D3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打印准备时间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D3" w:rsidRDefault="001B03D3" w:rsidP="00C522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.2S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首页打印时间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020660" w:rsidP="00C522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.3S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最大月打印量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85</w:t>
            </w: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000页/月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建议月打印量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1500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-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00 页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打印分辨率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Max 1200 x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12</w:t>
            </w: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00 dpi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打印语言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PCL6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/PS3/PL5/PDFv1.7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处理器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C5222A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四核</w:t>
            </w:r>
            <w:r w:rsidR="00921377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.2</w:t>
            </w:r>
            <w:r w:rsidR="00921377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G</w:t>
            </w:r>
            <w:r w:rsidR="00921377"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Hz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内存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C5222A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  <w:r w:rsidR="00921377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G</w:t>
            </w:r>
            <w:r w:rsidR="00921377"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DA79C5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C5" w:rsidRPr="00B3423C" w:rsidRDefault="00CB7A36" w:rsidP="00315D7D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打印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功能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C5" w:rsidRDefault="00DA79C5" w:rsidP="00315D7D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支持</w:t>
            </w:r>
            <w:r w:rsidR="00CB7A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自动双面</w:t>
            </w:r>
            <w:r w:rsidR="00CB7A36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打印、网络打印、</w:t>
            </w:r>
            <w:r w:rsidR="00CB7A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PC端</w:t>
            </w:r>
            <w:r w:rsidR="00CB7A36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打印状态监视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控制面板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C5222A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4.3</w:t>
            </w:r>
            <w:r w:rsidR="00921377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英寸彩色</w:t>
            </w:r>
            <w:r w:rsidR="007848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触摸</w:t>
            </w:r>
            <w:r w:rsidR="00921377"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屏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纸张处理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纸张输入容量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标准纸盒：250页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1页 多功能进纸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纸张输出容量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C522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C5222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50</w:t>
            </w: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页</w:t>
            </w:r>
          </w:p>
        </w:tc>
      </w:tr>
      <w:tr w:rsidR="00921377" w:rsidRPr="00BE1F27" w:rsidTr="00315D7D">
        <w:trPr>
          <w:trHeight w:val="397"/>
        </w:trPr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7848BB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多功能进纸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7848BB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标配：1页</w:t>
            </w:r>
          </w:p>
        </w:tc>
      </w:tr>
      <w:tr w:rsidR="00921377" w:rsidRPr="00BE1F27" w:rsidTr="00315D7D">
        <w:trPr>
          <w:trHeight w:val="39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467E57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67E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最大进纸容量</w:t>
            </w:r>
            <w:r w:rsidR="00467E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（选配）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467E57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67E57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1451</w:t>
            </w:r>
            <w:r w:rsidRPr="00467E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页</w:t>
            </w:r>
          </w:p>
        </w:tc>
      </w:tr>
      <w:tr w:rsidR="00921377" w:rsidRPr="00BE1F27" w:rsidTr="00315D7D">
        <w:trPr>
          <w:trHeight w:val="397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介质类型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Windows系统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921377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919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普通纸、</w:t>
            </w:r>
            <w:r w:rsidR="00241E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919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签纸、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标签纸、信封、可再生纸、光面纸、乙烯基标签、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铜版纸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预印纸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彩色纸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轻磅纸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重磅纸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粗糙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/棉质、卡片纸</w:t>
            </w:r>
          </w:p>
          <w:p w:rsidR="00921377" w:rsidRDefault="001F124E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其他</w:t>
            </w:r>
            <w:r w:rsidR="00921377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系统</w:t>
            </w:r>
            <w:r w:rsidR="009213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普通纸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标签纸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重磅纸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轻质纸张</w:t>
            </w:r>
          </w:p>
        </w:tc>
      </w:tr>
      <w:tr w:rsidR="00921377" w:rsidRPr="00854E10" w:rsidTr="00315D7D">
        <w:trPr>
          <w:trHeight w:val="72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介质尺寸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Windows系统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：</w:t>
            </w:r>
          </w:p>
          <w:p w:rsidR="00921377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信封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#、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7 3/4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、9#、D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L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、B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、C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）、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A4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、A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、A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xecutive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J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IS-B5、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Lega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l、Letter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通用纸张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、f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olio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0ficio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、statement</w:t>
            </w:r>
            <w:r w:rsidR="00C52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 w:rsidR="00C5222A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U</w:t>
            </w:r>
            <w:r w:rsidR="00C52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niversal、</w:t>
            </w:r>
            <w:r w:rsidR="00C5222A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folio</w:t>
            </w:r>
          </w:p>
          <w:p w:rsidR="00921377" w:rsidRDefault="001F124E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其他</w:t>
            </w:r>
            <w:r w:rsidR="00921377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系统</w:t>
            </w:r>
            <w:r w:rsidR="0092137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：</w:t>
            </w:r>
          </w:p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9192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A4、信纸、标准法律用纸、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0</w:t>
            </w:r>
            <w:r w:rsidRPr="0079192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ficio、JIS B5、实用纸张、A5、A6、报表、10信封、C5信封、DL信封</w:t>
            </w:r>
          </w:p>
        </w:tc>
      </w:tr>
      <w:tr w:rsidR="00EB743D" w:rsidRPr="00BE1F27" w:rsidTr="00EB743D">
        <w:trPr>
          <w:trHeight w:val="312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3D" w:rsidRPr="00B3423C" w:rsidRDefault="00EB743D" w:rsidP="00EB74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介质重量范围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743D" w:rsidRPr="00B3423C" w:rsidRDefault="00EB743D" w:rsidP="00EB74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919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60-1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76</w:t>
            </w:r>
            <w:r w:rsidRPr="007919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g/㎡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315D7D" w:rsidRPr="002E6E8B" w:rsidRDefault="00315D7D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复印规格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315D7D" w:rsidRPr="002E6E8B" w:rsidRDefault="00315D7D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FD63E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复印速度(A4)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467E5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467E5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</w:t>
            </w: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ppm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首页复印时间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ADF黑/彩：9s/9.5s</w:t>
            </w: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br/>
              <w:t>平板黑/彩:9s/10s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复印分辨率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sz w:val="20"/>
                <w:szCs w:val="20"/>
              </w:rPr>
              <w:t>600x600dpi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复印缩放范围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sz w:val="20"/>
                <w:szCs w:val="20"/>
              </w:rPr>
              <w:t>25%-400%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最大连续复印份数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9999</w:t>
            </w:r>
          </w:p>
        </w:tc>
      </w:tr>
      <w:tr w:rsidR="00F9292E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9292E" w:rsidRPr="002E6E8B" w:rsidRDefault="00F9292E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复印模式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9292E" w:rsidRPr="002E6E8B" w:rsidRDefault="00F9292E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929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支持彩色复印、支持稿台（FB）、自动进稿器（ADF）；自动双面复印、逐份复印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315D7D" w:rsidRPr="002E6E8B" w:rsidRDefault="00315D7D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扫描规格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315D7D" w:rsidRPr="002E6E8B" w:rsidRDefault="00315D7D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扫描仪类型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ADF+平板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扫描技术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CIS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输稿器类型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回转型自动双面输稿器(RADF)</w:t>
            </w:r>
          </w:p>
        </w:tc>
      </w:tr>
      <w:tr w:rsidR="00F9292E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9292E" w:rsidRPr="002E6E8B" w:rsidRDefault="00F9292E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扫描模式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9292E" w:rsidRPr="002E6E8B" w:rsidRDefault="00F9292E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929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支持彩色扫描、支持稿台（FB）、自动进稿器（ADF）；自带扫描应用软件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ADF进纸容量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50页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FD63E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黑白单面扫(A4)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FD63E9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47ppm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FD63E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黑白双面扫(A4)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FD63E9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21spm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FD63E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彩色单面扫(A4)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FD63E9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30ppm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FD63E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彩色双面扫(A4)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FD63E9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13spm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扫描文件格式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TIFF,PDF,JPEG,JPG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扫描目的地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Email/FTP/PC(通过网络)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ADF扫描分辨率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sz w:val="20"/>
                <w:szCs w:val="20"/>
              </w:rPr>
              <w:t>600x600dpi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平板扫描分辨率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sz w:val="20"/>
                <w:szCs w:val="20"/>
              </w:rPr>
              <w:t>600x600dpi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扫描模式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sz w:val="20"/>
                <w:szCs w:val="20"/>
              </w:rPr>
              <w:t>彩色、灰度、黑白</w:t>
            </w:r>
          </w:p>
        </w:tc>
      </w:tr>
      <w:tr w:rsidR="00315D7D" w:rsidRPr="002E6E8B" w:rsidTr="00315D7D">
        <w:trPr>
          <w:trHeight w:val="2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扫描区域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15D7D" w:rsidRPr="002E6E8B" w:rsidRDefault="00315D7D" w:rsidP="00315D7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6E8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215.9 x 355.6mm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一般特性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3052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52" w:rsidRPr="00791929" w:rsidRDefault="00193052" w:rsidP="001930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机器</w:t>
            </w:r>
            <w:r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尺寸（长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高</w:t>
            </w:r>
            <w:r w:rsidRPr="007919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52" w:rsidRPr="00791929" w:rsidRDefault="00193052" w:rsidP="001930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588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x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442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x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462</w:t>
            </w:r>
            <w:r w:rsidRPr="007919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mm</w:t>
            </w:r>
          </w:p>
        </w:tc>
      </w:tr>
      <w:tr w:rsidR="00193052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2" w:rsidRPr="00791929" w:rsidRDefault="00193052" w:rsidP="001930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机器</w:t>
            </w:r>
            <w:r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重量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2" w:rsidRPr="00217595" w:rsidRDefault="00193052" w:rsidP="001930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27.4</w:t>
            </w:r>
            <w:r w:rsidRPr="002175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193052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2" w:rsidRPr="00791929" w:rsidRDefault="00193052" w:rsidP="001930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包装</w:t>
            </w:r>
            <w:r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尺寸（长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高</w:t>
            </w:r>
            <w:r w:rsidRPr="007919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2" w:rsidRPr="00791929" w:rsidRDefault="00193052" w:rsidP="001930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594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x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558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x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570</w:t>
            </w:r>
            <w:r w:rsidRPr="007919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mm</w:t>
            </w:r>
          </w:p>
        </w:tc>
      </w:tr>
      <w:tr w:rsidR="00193052" w:rsidRPr="00BE1F27" w:rsidTr="00315D7D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52" w:rsidRPr="00791929" w:rsidRDefault="00193052" w:rsidP="001930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包装</w:t>
            </w:r>
            <w:r w:rsidRPr="00791929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重量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52" w:rsidRPr="00217595" w:rsidRDefault="00193052" w:rsidP="001930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31.1</w:t>
            </w:r>
            <w:r w:rsidRPr="002175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打印环境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温度：1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- 32℃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F160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相对</w:t>
            </w: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湿度：</w:t>
            </w:r>
            <w:r w:rsidR="00F16026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15</w:t>
            </w:r>
            <w:r w:rsidRPr="007919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% ～ 80%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海拔高度：0 -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3048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 w:rsidR="00921377" w:rsidRPr="00BE1F27" w:rsidTr="00C5222A">
        <w:trPr>
          <w:trHeight w:val="28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电源电压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8F05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AC220-240V,50/60Hz，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3.</w:t>
            </w:r>
            <w:r w:rsidR="008F0524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9</w:t>
            </w: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C5222A" w:rsidRPr="00BE1F27" w:rsidTr="00655076">
        <w:trPr>
          <w:trHeight w:val="1282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2A" w:rsidRPr="00B3423C" w:rsidRDefault="00C5222A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噪音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2A" w:rsidRDefault="00C5222A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单面</w:t>
            </w: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打印：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52/52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dBA</w:t>
            </w:r>
          </w:p>
          <w:p w:rsidR="00C5222A" w:rsidRDefault="00C5222A" w:rsidP="00C522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双面打印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：5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53dBA</w:t>
            </w:r>
          </w:p>
          <w:p w:rsidR="00C5222A" w:rsidRDefault="00C5222A" w:rsidP="00C522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复印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（黑/彩）：5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53dBA</w:t>
            </w:r>
          </w:p>
          <w:p w:rsidR="00C5222A" w:rsidRPr="00EA272C" w:rsidRDefault="00C5222A" w:rsidP="00C522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扫描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（黑/彩）：5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5/49dBA</w:t>
            </w:r>
          </w:p>
        </w:tc>
      </w:tr>
      <w:tr w:rsidR="00C5222A" w:rsidRPr="00BE1F27" w:rsidTr="00655076">
        <w:trPr>
          <w:trHeight w:val="157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2A" w:rsidRPr="00B3423C" w:rsidRDefault="00C5222A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功耗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2A" w:rsidRDefault="00C5222A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单面</w:t>
            </w: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打印: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30</w:t>
            </w: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W</w:t>
            </w:r>
          </w:p>
          <w:p w:rsidR="00655076" w:rsidRDefault="00C5222A" w:rsidP="00655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双面打印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：3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60W</w:t>
            </w:r>
          </w:p>
          <w:p w:rsidR="00655076" w:rsidRDefault="00655076" w:rsidP="00655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复印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：4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85W</w:t>
            </w:r>
          </w:p>
          <w:p w:rsidR="00655076" w:rsidRPr="00EA272C" w:rsidRDefault="00655076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DF扫描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8.5W</w:t>
            </w:r>
          </w:p>
          <w:p w:rsidR="00C5222A" w:rsidRPr="00EA272C" w:rsidRDefault="00C5222A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就绪: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3</w:t>
            </w:r>
            <w:r w:rsidR="00655076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</w:t>
            </w: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W</w:t>
            </w:r>
          </w:p>
          <w:p w:rsidR="00C5222A" w:rsidRDefault="00C5222A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睡眠：1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.</w:t>
            </w:r>
            <w:r w:rsidR="00655076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W</w:t>
            </w:r>
          </w:p>
          <w:p w:rsidR="00C5222A" w:rsidRPr="00EA272C" w:rsidRDefault="00C5222A" w:rsidP="00315D7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休眠：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.2</w:t>
            </w: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W</w:t>
            </w:r>
          </w:p>
        </w:tc>
      </w:tr>
      <w:tr w:rsidR="00921377" w:rsidRPr="00BE1F27" w:rsidTr="00655076">
        <w:trPr>
          <w:trHeight w:val="63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EA272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2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Windows操作系统：</w:t>
            </w:r>
          </w:p>
          <w:p w:rsidR="00921377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Win10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Win8.1/Win8.0/Win7/Server 2016/Server 2012/Server 2008/Vista</w:t>
            </w:r>
          </w:p>
          <w:p w:rsidR="00AD1276" w:rsidRDefault="00AD1276" w:rsidP="00AD127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其他操作系统：</w:t>
            </w:r>
          </w:p>
          <w:p w:rsidR="003400B1" w:rsidRPr="00AD65B9" w:rsidRDefault="003400B1" w:rsidP="003400B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  <w:lang w:bidi="bo-CN"/>
              </w:rPr>
            </w:pPr>
            <w:r w:rsidRPr="00AD65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中科方德 SV1.1+兆芯ZX-C4610；中标麒麟 SV1.2+龙芯3B1500 ；银河麒麟 SV1.3+飞腾FT-1500A/4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；</w:t>
            </w:r>
            <w:r w:rsidRPr="00AD65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中科方德SV2.1+兆芯ZX-C 4610；中标麒麟 SV2.1+兆芯ZX-C4610；中标麒麟 SV1.6+龙芯3A3000；银河麒麟SV2.14.2+飞腾 FT-2000；银河麒麟SV2.3.2+飞腾 FT-1500A；</w:t>
            </w:r>
          </w:p>
          <w:p w:rsidR="003400B1" w:rsidRPr="00013079" w:rsidRDefault="003400B1" w:rsidP="003400B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  <w:lang w:bidi="bo-CN"/>
              </w:rPr>
            </w:pPr>
            <w:r w:rsidRPr="00AD65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中科方德SV2.12.2+兆芯ZX-E S6000/SU6000；中科方德SV2.1.2+兆芯ZX-C 4610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；</w:t>
            </w:r>
            <w:r w:rsidRPr="00AD65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中标麒麟SV1.11.2+龙芯3A4000；中标麒麟SV1.6.2+龙芯3A3000；银河麒麟V4.0+飞腾FT-1500A；中标麒麟7.0+龙芯3A3000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；</w:t>
            </w:r>
            <w:r w:rsidRPr="00AD65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统信UOSV20+龙芯3A3000/3A4000；统信UOSV20+飞腾FT-2000；统信UOSV20+鲲鹏920/916；统信UOSV20+兆芯Zx-E KX-U6780A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；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>银河麒麟V</w:t>
            </w:r>
            <w:r w:rsidRPr="00BE28A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bidi="bo-CN"/>
              </w:rPr>
              <w:t>10+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>兆芯ZX-C</w:t>
            </w:r>
            <w:r w:rsidRPr="00BE28A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bidi="bo-CN"/>
              </w:rPr>
              <w:t>/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>Zx-E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bo-CN"/>
              </w:rPr>
              <w:t>；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>银河麒麟V</w:t>
            </w:r>
            <w:r w:rsidRPr="00BE28A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bidi="bo-CN"/>
              </w:rPr>
              <w:t>10+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>龙芯3A3000/3A4000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>；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 xml:space="preserve"> 银河麒麟V</w:t>
            </w:r>
            <w:r w:rsidRPr="00BE28A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bidi="bo-CN"/>
              </w:rPr>
              <w:t>10+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>飞腾 FT-1500A</w:t>
            </w:r>
            <w:r w:rsidRPr="00BE28A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bidi="bo-CN"/>
              </w:rPr>
              <w:t>/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 xml:space="preserve"> FT-2000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>；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 xml:space="preserve"> 银河麒麟V</w:t>
            </w:r>
            <w:r w:rsidRPr="00BE28A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bidi="bo-CN"/>
              </w:rPr>
              <w:t>10+</w:t>
            </w:r>
            <w:r w:rsidRPr="00BE28A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bo-CN"/>
              </w:rPr>
              <w:t>鲲鹏920/916</w:t>
            </w:r>
          </w:p>
          <w:p w:rsidR="00921377" w:rsidRPr="003400B1" w:rsidRDefault="00921377" w:rsidP="00F804E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</w:tr>
      <w:tr w:rsidR="00921377" w:rsidRPr="00BE1F27" w:rsidTr="00315D7D">
        <w:trPr>
          <w:trHeight w:val="480"/>
        </w:trPr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接口类型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USB 2.0</w:t>
            </w:r>
          </w:p>
        </w:tc>
      </w:tr>
      <w:tr w:rsidR="00921377" w:rsidRPr="00BE1F27" w:rsidTr="00315D7D">
        <w:trPr>
          <w:trHeight w:val="285"/>
        </w:trPr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77" w:rsidRPr="00B3423C" w:rsidRDefault="00921377" w:rsidP="00315D7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77" w:rsidRPr="00B3423C" w:rsidRDefault="00921377" w:rsidP="00315D7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10/100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/1000</w:t>
            </w:r>
            <w:r w:rsidR="00CB7A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BaseTX (RJ</w:t>
            </w:r>
            <w:r w:rsidRPr="00B342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45)</w:t>
            </w:r>
            <w:bookmarkStart w:id="4" w:name="_GoBack"/>
            <w:bookmarkEnd w:id="4"/>
          </w:p>
        </w:tc>
      </w:tr>
    </w:tbl>
    <w:p w:rsidR="00921377" w:rsidRPr="00BE1F27" w:rsidRDefault="00921377" w:rsidP="00921377">
      <w:pPr>
        <w:pStyle w:val="3"/>
        <w:numPr>
          <w:ilvl w:val="0"/>
          <w:numId w:val="0"/>
        </w:numPr>
        <w:spacing w:before="0" w:after="0" w:line="440" w:lineRule="exact"/>
        <w:ind w:firstLineChars="200" w:firstLine="482"/>
        <w:rPr>
          <w:rFonts w:asciiTheme="minorEastAsia" w:eastAsiaTheme="minorEastAsia" w:hAnsiTheme="minorEastAsia"/>
          <w:szCs w:val="24"/>
        </w:rPr>
      </w:pPr>
      <w:bookmarkStart w:id="5" w:name="_Toc25154625"/>
      <w:r>
        <w:rPr>
          <w:rFonts w:asciiTheme="minorEastAsia" w:eastAsiaTheme="minorEastAsia" w:hAnsiTheme="minorEastAsia" w:hint="eastAsia"/>
          <w:szCs w:val="24"/>
        </w:rPr>
        <w:t>（二）</w:t>
      </w:r>
      <w:r w:rsidRPr="00BE1F27">
        <w:rPr>
          <w:rFonts w:asciiTheme="minorEastAsia" w:eastAsiaTheme="minorEastAsia" w:hAnsiTheme="minorEastAsia" w:hint="eastAsia"/>
          <w:szCs w:val="24"/>
        </w:rPr>
        <w:t>产品功能介绍</w:t>
      </w:r>
      <w:bookmarkEnd w:id="5"/>
    </w:p>
    <w:p w:rsidR="00921377" w:rsidRPr="00F06525" w:rsidRDefault="00921377" w:rsidP="00921377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F06525">
        <w:rPr>
          <w:rFonts w:asciiTheme="minorEastAsia" w:eastAsiaTheme="minorEastAsia" w:hAnsiTheme="minorEastAsia" w:hint="eastAsia"/>
          <w:b/>
          <w:sz w:val="24"/>
          <w:szCs w:val="24"/>
        </w:rPr>
        <w:t>1、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高品质</w:t>
      </w:r>
      <w:r w:rsidRPr="00F06525">
        <w:rPr>
          <w:rFonts w:asciiTheme="minorEastAsia" w:eastAsiaTheme="minorEastAsia" w:hAnsiTheme="minorEastAsia" w:hint="eastAsia"/>
          <w:b/>
          <w:sz w:val="24"/>
          <w:szCs w:val="24"/>
        </w:rPr>
        <w:t>画像</w:t>
      </w:r>
    </w:p>
    <w:p w:rsidR="00921377" w:rsidRPr="00BE1F27" w:rsidRDefault="00921377" w:rsidP="00921377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BE1F27">
        <w:rPr>
          <w:rFonts w:asciiTheme="minorEastAsia" w:eastAsiaTheme="minorEastAsia" w:hAnsiTheme="minorEastAsia" w:hint="eastAsia"/>
          <w:bCs/>
          <w:sz w:val="24"/>
          <w:szCs w:val="24"/>
        </w:rPr>
        <w:t>A、高分辨率图像</w:t>
      </w:r>
    </w:p>
    <w:p w:rsidR="00921377" w:rsidRPr="00BE1F27" w:rsidRDefault="00921377" w:rsidP="0092137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1200x</w:t>
      </w:r>
      <w:r>
        <w:rPr>
          <w:rFonts w:asciiTheme="minorEastAsia" w:eastAsiaTheme="minorEastAsia" w:hAnsiTheme="minorEastAsia"/>
          <w:sz w:val="24"/>
          <w:szCs w:val="24"/>
        </w:rPr>
        <w:t>12</w:t>
      </w:r>
      <w:r w:rsidRPr="00BE1F27">
        <w:rPr>
          <w:rFonts w:asciiTheme="minorEastAsia" w:eastAsiaTheme="minorEastAsia" w:hAnsiTheme="minorEastAsia" w:hint="eastAsia"/>
          <w:sz w:val="24"/>
          <w:szCs w:val="24"/>
        </w:rPr>
        <w:t>00dpi</w:t>
      </w:r>
      <w:r>
        <w:rPr>
          <w:rFonts w:asciiTheme="minorEastAsia" w:eastAsiaTheme="minorEastAsia" w:hAnsiTheme="minorEastAsia" w:hint="eastAsia"/>
          <w:sz w:val="24"/>
          <w:szCs w:val="24"/>
        </w:rPr>
        <w:t>超高分辨率，打印清晰</w:t>
      </w:r>
      <w:r w:rsidRPr="00BE1F27">
        <w:rPr>
          <w:rFonts w:asciiTheme="minorEastAsia" w:eastAsiaTheme="minorEastAsia" w:hAnsiTheme="minorEastAsia" w:hint="eastAsia"/>
          <w:sz w:val="24"/>
          <w:szCs w:val="24"/>
        </w:rPr>
        <w:t>图像和图形，效果出众。</w:t>
      </w:r>
    </w:p>
    <w:p w:rsidR="00921377" w:rsidRDefault="00921377" w:rsidP="00921377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B、精细打印模式</w:t>
      </w:r>
    </w:p>
    <w:p w:rsidR="00921377" w:rsidRPr="00074B08" w:rsidRDefault="00921377" w:rsidP="00921377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对图纸、细线、小字等精细度较高要求文档可设置精细打印模式，将细节清晰打印，完整再现，实现最优打印效果。</w:t>
      </w:r>
    </w:p>
    <w:p w:rsidR="00921377" w:rsidRPr="00074B08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921377" w:rsidRDefault="00921377" w:rsidP="00921377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F06525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2、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绿色环保</w:t>
      </w:r>
    </w:p>
    <w:p w:rsidR="00921377" w:rsidRPr="00BE1F27" w:rsidRDefault="00921377" w:rsidP="0092137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A、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通过中国节能认证、能效认证、CCC认证，绿色环保品质有保证；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br/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B、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鼓粉分离设计，更低CPP，更节能环保；</w:t>
      </w:r>
    </w:p>
    <w:p w:rsidR="00921377" w:rsidRDefault="00921377" w:rsidP="00921377">
      <w:pPr>
        <w:spacing w:line="44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C、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标配自动双面打印，节省纸张，提高打印效率。</w:t>
      </w:r>
    </w:p>
    <w:p w:rsidR="00921377" w:rsidRDefault="00921377" w:rsidP="00921377">
      <w:pPr>
        <w:spacing w:line="44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D、省墨模式，节省碳粉打印更多数量。</w:t>
      </w:r>
    </w:p>
    <w:p w:rsidR="00921377" w:rsidRPr="00467E57" w:rsidRDefault="00921377" w:rsidP="00467E5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E、静音模式，减少打印噪音干扰。</w:t>
      </w:r>
    </w:p>
    <w:p w:rsidR="00921377" w:rsidRPr="00074B08" w:rsidRDefault="00921377" w:rsidP="0092137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21377" w:rsidRPr="00F06525" w:rsidRDefault="00467E57" w:rsidP="00921377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3</w:t>
      </w:r>
      <w:r w:rsidR="00921377" w:rsidRPr="00F06525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、性能</w:t>
      </w:r>
      <w:r w:rsidR="0092137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卓越</w:t>
      </w:r>
    </w:p>
    <w:p w:rsidR="00921377" w:rsidRPr="00BE1F27" w:rsidRDefault="00921377" w:rsidP="00921377">
      <w:pPr>
        <w:spacing w:line="440" w:lineRule="exact"/>
        <w:ind w:leftChars="200" w:left="4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A、</w:t>
      </w:r>
      <w:r w:rsidRPr="00BE1F2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打印速度快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br/>
        <w:t>A4纸打印速度高达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3</w:t>
      </w:r>
      <w:r w:rsidR="00467E5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2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ppm</w:t>
      </w:r>
    </w:p>
    <w:p w:rsidR="00921377" w:rsidRPr="00BE1F27" w:rsidRDefault="00921377" w:rsidP="00921377">
      <w:pPr>
        <w:spacing w:line="440" w:lineRule="exact"/>
        <w:ind w:leftChars="200" w:left="4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B、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首页输出快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br/>
      </w:r>
      <w:r w:rsidR="00443BB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首页</w:t>
      </w:r>
      <w:r w:rsidR="00443BB4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打印时间小于</w:t>
      </w:r>
      <w:r w:rsidR="00443BB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4</w:t>
      </w:r>
      <w:r w:rsidR="00443BB4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.3S</w:t>
      </w:r>
    </w:p>
    <w:p w:rsidR="00921377" w:rsidRPr="00BE1F27" w:rsidRDefault="00921377" w:rsidP="00921377">
      <w:pPr>
        <w:spacing w:line="440" w:lineRule="exact"/>
        <w:ind w:leftChars="200" w:left="4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C、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处理速度快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br/>
        <w:t>配置</w:t>
      </w:r>
      <w:r w:rsidR="00ED08E3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四核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1</w:t>
      </w:r>
      <w:r w:rsidR="00ED08E3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.2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G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Hz高速处理器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标配</w:t>
      </w:r>
      <w:r w:rsidR="00ED08E3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G</w:t>
      </w:r>
      <w:r w:rsidRPr="00BE1F2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B高内存</w:t>
      </w:r>
      <w:r w:rsidRPr="00BE1F2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</w:p>
    <w:p w:rsidR="00921377" w:rsidRPr="00F06525" w:rsidRDefault="00921377" w:rsidP="00921377">
      <w:pPr>
        <w:pStyle w:val="1"/>
        <w:numPr>
          <w:ilvl w:val="0"/>
          <w:numId w:val="0"/>
        </w:numPr>
        <w:ind w:left="425" w:hanging="425"/>
        <w:rPr>
          <w:rFonts w:asciiTheme="minorEastAsia" w:eastAsiaTheme="minorEastAsia" w:hAnsiTheme="minorEastAsia"/>
          <w:szCs w:val="24"/>
        </w:rPr>
      </w:pPr>
      <w:bookmarkStart w:id="6" w:name="_Toc465864050"/>
      <w:bookmarkStart w:id="7" w:name="_Toc25154626"/>
      <w:r>
        <w:rPr>
          <w:rFonts w:asciiTheme="minorEastAsia" w:eastAsiaTheme="minorEastAsia" w:hAnsiTheme="minorEastAsia" w:hint="eastAsia"/>
          <w:szCs w:val="24"/>
        </w:rPr>
        <w:t xml:space="preserve">三   </w:t>
      </w:r>
      <w:r w:rsidRPr="00F06525">
        <w:rPr>
          <w:rFonts w:asciiTheme="minorEastAsia" w:eastAsiaTheme="minorEastAsia" w:hAnsiTheme="minorEastAsia" w:hint="eastAsia"/>
          <w:szCs w:val="24"/>
        </w:rPr>
        <w:t>目标用户定位</w:t>
      </w:r>
      <w:bookmarkStart w:id="8" w:name="_Toc465864051"/>
      <w:bookmarkEnd w:id="6"/>
      <w:bookmarkEnd w:id="7"/>
    </w:p>
    <w:bookmarkEnd w:id="8"/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  <w:r w:rsidRPr="00BE1F27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 wp14:anchorId="08636BFA" wp14:editId="693216EE">
            <wp:extent cx="5274310" cy="2088233"/>
            <wp:effectExtent l="0" t="0" r="2540" b="7620"/>
            <wp:docPr id="5169" name="图片 5169" descr="C:\Users\FURUI~1.ZHA\AppData\Local\Temp\ImClient\264d969bd66942d4b38d5e74b4049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URUI~1.ZHA\AppData\Local\Temp\ImClient\264d969bd66942d4b38d5e74b40490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77" w:rsidRPr="00BE1F27" w:rsidRDefault="00921377" w:rsidP="00921377">
      <w:pPr>
        <w:numPr>
          <w:ilvl w:val="0"/>
          <w:numId w:val="3"/>
        </w:numPr>
        <w:spacing w:line="440" w:lineRule="exact"/>
        <w:ind w:left="0" w:firstLine="198"/>
        <w:rPr>
          <w:rFonts w:asciiTheme="minorEastAsia" w:eastAsiaTheme="minorEastAsia" w:hAnsiTheme="minorEastAsia"/>
          <w:sz w:val="24"/>
          <w:szCs w:val="24"/>
        </w:rPr>
      </w:pPr>
      <w:r w:rsidRPr="00BE1F27">
        <w:rPr>
          <w:rFonts w:asciiTheme="minorEastAsia" w:eastAsiaTheme="minorEastAsia" w:hAnsiTheme="minorEastAsia" w:hint="eastAsia"/>
          <w:sz w:val="24"/>
          <w:szCs w:val="24"/>
        </w:rPr>
        <w:t>主要定位在企业用户，从SOHO到中小型企业、政府、银行、教育机构均包括在内；</w:t>
      </w:r>
    </w:p>
    <w:p w:rsidR="00921377" w:rsidRPr="00BE1F27" w:rsidRDefault="00921377" w:rsidP="00921377">
      <w:pPr>
        <w:numPr>
          <w:ilvl w:val="0"/>
          <w:numId w:val="3"/>
        </w:numPr>
        <w:spacing w:line="440" w:lineRule="exact"/>
        <w:ind w:left="0" w:firstLine="198"/>
        <w:rPr>
          <w:rFonts w:asciiTheme="minorEastAsia" w:eastAsiaTheme="minorEastAsia" w:hAnsiTheme="minorEastAsia"/>
          <w:sz w:val="24"/>
          <w:szCs w:val="24"/>
        </w:rPr>
      </w:pPr>
      <w:r w:rsidRPr="00BE1F27">
        <w:rPr>
          <w:rFonts w:asciiTheme="minorEastAsia" w:eastAsiaTheme="minorEastAsia" w:hAnsiTheme="minorEastAsia" w:hint="eastAsia"/>
          <w:sz w:val="24"/>
          <w:szCs w:val="24"/>
        </w:rPr>
        <w:t>可供10~20</w:t>
      </w:r>
      <w:r>
        <w:rPr>
          <w:rFonts w:asciiTheme="minorEastAsia" w:eastAsiaTheme="minorEastAsia" w:hAnsiTheme="minorEastAsia" w:hint="eastAsia"/>
          <w:sz w:val="24"/>
          <w:szCs w:val="24"/>
        </w:rPr>
        <w:t>人的工作组共同使用。</w:t>
      </w:r>
    </w:p>
    <w:p w:rsidR="00921377" w:rsidRPr="00BE1F27" w:rsidRDefault="00921377" w:rsidP="00921377">
      <w:pPr>
        <w:rPr>
          <w:rFonts w:asciiTheme="minorEastAsia" w:eastAsiaTheme="minorEastAsia" w:hAnsiTheme="minorEastAsia"/>
          <w:sz w:val="24"/>
          <w:szCs w:val="24"/>
        </w:rPr>
      </w:pPr>
    </w:p>
    <w:p w:rsidR="00681983" w:rsidRPr="00921377" w:rsidRDefault="00681983"/>
    <w:sectPr w:rsidR="00681983" w:rsidRPr="00921377" w:rsidSect="00315D7D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E1" w:rsidRDefault="002602E1">
      <w:r>
        <w:separator/>
      </w:r>
    </w:p>
  </w:endnote>
  <w:endnote w:type="continuationSeparator" w:id="0">
    <w:p w:rsidR="002602E1" w:rsidRDefault="0026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267746"/>
      <w:docPartObj>
        <w:docPartGallery w:val="Page Numbers (Bottom of Page)"/>
        <w:docPartUnique/>
      </w:docPartObj>
    </w:sdtPr>
    <w:sdtEndPr/>
    <w:sdtContent>
      <w:p w:rsidR="00315D7D" w:rsidRDefault="00315D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7B1C">
          <w:rPr>
            <w:noProof/>
            <w:lang w:val="zh-CN"/>
          </w:rPr>
          <w:t>1</w:t>
        </w:r>
        <w:r>
          <w:fldChar w:fldCharType="end"/>
        </w:r>
      </w:p>
    </w:sdtContent>
  </w:sdt>
  <w:p w:rsidR="00315D7D" w:rsidRDefault="00315D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7D" w:rsidRDefault="00315D7D">
    <w:pPr>
      <w:pStyle w:val="a4"/>
    </w:pPr>
  </w:p>
  <w:p w:rsidR="00315D7D" w:rsidRDefault="00315D7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309902"/>
      <w:docPartObj>
        <w:docPartGallery w:val="Page Numbers (Bottom of Page)"/>
        <w:docPartUnique/>
      </w:docPartObj>
    </w:sdtPr>
    <w:sdtEndPr/>
    <w:sdtContent>
      <w:p w:rsidR="00315D7D" w:rsidRDefault="00315D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36" w:rsidRPr="00CB7A36">
          <w:rPr>
            <w:noProof/>
            <w:lang w:val="zh-CN"/>
          </w:rPr>
          <w:t>4</w:t>
        </w:r>
        <w:r>
          <w:fldChar w:fldCharType="end"/>
        </w:r>
      </w:p>
    </w:sdtContent>
  </w:sdt>
  <w:p w:rsidR="00315D7D" w:rsidRDefault="00315D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E1" w:rsidRDefault="002602E1">
      <w:r>
        <w:separator/>
      </w:r>
    </w:p>
  </w:footnote>
  <w:footnote w:type="continuationSeparator" w:id="0">
    <w:p w:rsidR="002602E1" w:rsidRDefault="0026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7D" w:rsidRDefault="00315D7D">
    <w:pPr>
      <w:pStyle w:val="a3"/>
    </w:pPr>
    <w:r>
      <w:rPr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57A10898" wp14:editId="57D3932C">
          <wp:simplePos x="0" y="0"/>
          <wp:positionH relativeFrom="margin">
            <wp:posOffset>-304800</wp:posOffset>
          </wp:positionH>
          <wp:positionV relativeFrom="margin">
            <wp:posOffset>-742950</wp:posOffset>
          </wp:positionV>
          <wp:extent cx="7660005" cy="345440"/>
          <wp:effectExtent l="0" t="0" r="0" b="0"/>
          <wp:wrapSquare wrapText="bothSides"/>
          <wp:docPr id="5170" name="图片 5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打印机事业部 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D7D" w:rsidRPr="00035E26" w:rsidRDefault="00315D7D" w:rsidP="00315D7D">
    <w:pPr>
      <w:pStyle w:val="a5"/>
      <w:jc w:val="left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7D" w:rsidRDefault="00315D7D">
    <w:pPr>
      <w:pStyle w:val="a3"/>
    </w:pPr>
    <w:r>
      <w:rPr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6AC1E4A9" wp14:editId="2B6E13E4">
          <wp:simplePos x="0" y="0"/>
          <wp:positionH relativeFrom="margin">
            <wp:posOffset>-152400</wp:posOffset>
          </wp:positionH>
          <wp:positionV relativeFrom="margin">
            <wp:posOffset>-255270</wp:posOffset>
          </wp:positionV>
          <wp:extent cx="7660005" cy="345440"/>
          <wp:effectExtent l="0" t="0" r="0" b="0"/>
          <wp:wrapSquare wrapText="bothSides"/>
          <wp:docPr id="5171" name="图片 5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打印机事业部 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B6D31"/>
    <w:multiLevelType w:val="hybridMultilevel"/>
    <w:tmpl w:val="75A6BFD4"/>
    <w:lvl w:ilvl="0" w:tplc="D004E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45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25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D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26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40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A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C1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EF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061EF3"/>
    <w:multiLevelType w:val="multilevel"/>
    <w:tmpl w:val="A23ECBCA"/>
    <w:lvl w:ilvl="0">
      <w:start w:val="1"/>
      <w:numFmt w:val="chineseCountingThousand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ascii="微软雅黑" w:eastAsia="微软雅黑" w:hAnsi="微软雅黑" w:hint="eastAsia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5763941"/>
    <w:multiLevelType w:val="hybridMultilevel"/>
    <w:tmpl w:val="AFF247AC"/>
    <w:lvl w:ilvl="0" w:tplc="626A10B0">
      <w:start w:val="1"/>
      <w:numFmt w:val="japaneseCounting"/>
      <w:lvlText w:val="（%1）"/>
      <w:lvlJc w:val="left"/>
      <w:pPr>
        <w:ind w:left="131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69860306"/>
    <w:multiLevelType w:val="hybridMultilevel"/>
    <w:tmpl w:val="01DC9EE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77"/>
    <w:rsid w:val="00020660"/>
    <w:rsid w:val="00024D3E"/>
    <w:rsid w:val="000773DE"/>
    <w:rsid w:val="00096565"/>
    <w:rsid w:val="000A5713"/>
    <w:rsid w:val="000E1893"/>
    <w:rsid w:val="000E3E7E"/>
    <w:rsid w:val="001112AB"/>
    <w:rsid w:val="00125C60"/>
    <w:rsid w:val="001452D3"/>
    <w:rsid w:val="00172F3C"/>
    <w:rsid w:val="00193052"/>
    <w:rsid w:val="001B03D3"/>
    <w:rsid w:val="001C5F8F"/>
    <w:rsid w:val="001F124E"/>
    <w:rsid w:val="00202CA1"/>
    <w:rsid w:val="00241E15"/>
    <w:rsid w:val="002602E1"/>
    <w:rsid w:val="002B4454"/>
    <w:rsid w:val="002E6E8B"/>
    <w:rsid w:val="00315D7D"/>
    <w:rsid w:val="003400B1"/>
    <w:rsid w:val="003D66D9"/>
    <w:rsid w:val="00417ADD"/>
    <w:rsid w:val="00443BB4"/>
    <w:rsid w:val="00467E57"/>
    <w:rsid w:val="004B304F"/>
    <w:rsid w:val="0061705B"/>
    <w:rsid w:val="00655076"/>
    <w:rsid w:val="00666CD8"/>
    <w:rsid w:val="00681983"/>
    <w:rsid w:val="006B3265"/>
    <w:rsid w:val="00782F77"/>
    <w:rsid w:val="0078397C"/>
    <w:rsid w:val="007848BB"/>
    <w:rsid w:val="007853DD"/>
    <w:rsid w:val="007A718F"/>
    <w:rsid w:val="008A3B55"/>
    <w:rsid w:val="008E65CD"/>
    <w:rsid w:val="008F0524"/>
    <w:rsid w:val="0090790B"/>
    <w:rsid w:val="00921377"/>
    <w:rsid w:val="009D27EF"/>
    <w:rsid w:val="009F1535"/>
    <w:rsid w:val="00A3520D"/>
    <w:rsid w:val="00A5061D"/>
    <w:rsid w:val="00A54E17"/>
    <w:rsid w:val="00A838D6"/>
    <w:rsid w:val="00AA7449"/>
    <w:rsid w:val="00AD1276"/>
    <w:rsid w:val="00AE1901"/>
    <w:rsid w:val="00AF64AC"/>
    <w:rsid w:val="00B7660C"/>
    <w:rsid w:val="00C07CA6"/>
    <w:rsid w:val="00C5222A"/>
    <w:rsid w:val="00C54A69"/>
    <w:rsid w:val="00C63EB6"/>
    <w:rsid w:val="00C85813"/>
    <w:rsid w:val="00CA5694"/>
    <w:rsid w:val="00CB7A36"/>
    <w:rsid w:val="00D17CA9"/>
    <w:rsid w:val="00D833A6"/>
    <w:rsid w:val="00D967DD"/>
    <w:rsid w:val="00DA79C5"/>
    <w:rsid w:val="00DF47D7"/>
    <w:rsid w:val="00E13C48"/>
    <w:rsid w:val="00E37852"/>
    <w:rsid w:val="00EB09C4"/>
    <w:rsid w:val="00EB743D"/>
    <w:rsid w:val="00ED08E3"/>
    <w:rsid w:val="00EF1C51"/>
    <w:rsid w:val="00F16026"/>
    <w:rsid w:val="00F804E9"/>
    <w:rsid w:val="00F9292E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F850CB-4F60-418A-A3FF-34C8BC52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77"/>
    <w:pPr>
      <w:widowControl w:val="0"/>
      <w:jc w:val="both"/>
    </w:pPr>
    <w:rPr>
      <w:rFonts w:eastAsia="微软雅黑"/>
    </w:rPr>
  </w:style>
  <w:style w:type="paragraph" w:styleId="1">
    <w:name w:val="heading 1"/>
    <w:basedOn w:val="a"/>
    <w:next w:val="a"/>
    <w:link w:val="1Char"/>
    <w:uiPriority w:val="9"/>
    <w:qFormat/>
    <w:rsid w:val="0092137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137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137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1377"/>
    <w:rPr>
      <w:rFonts w:eastAsia="微软雅黑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921377"/>
    <w:rPr>
      <w:rFonts w:asciiTheme="majorHAnsi" w:eastAsia="微软雅黑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921377"/>
    <w:rPr>
      <w:rFonts w:eastAsia="微软雅黑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92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77"/>
    <w:rPr>
      <w:rFonts w:eastAsia="微软雅黑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77"/>
    <w:rPr>
      <w:rFonts w:eastAsia="微软雅黑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92137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92137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921377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21377"/>
  </w:style>
  <w:style w:type="character" w:styleId="a6">
    <w:name w:val="Hyperlink"/>
    <w:basedOn w:val="a0"/>
    <w:uiPriority w:val="99"/>
    <w:unhideWhenUsed/>
    <w:rsid w:val="0092137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21377"/>
    <w:pPr>
      <w:ind w:firstLineChars="200" w:firstLine="420"/>
    </w:pPr>
  </w:style>
  <w:style w:type="paragraph" w:styleId="30">
    <w:name w:val="toc 3"/>
    <w:basedOn w:val="a"/>
    <w:next w:val="a"/>
    <w:autoRedefine/>
    <w:uiPriority w:val="39"/>
    <w:unhideWhenUsed/>
    <w:rsid w:val="0092137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5222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5222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5222A"/>
    <w:rPr>
      <w:rFonts w:eastAsia="微软雅黑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5222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5222A"/>
    <w:rPr>
      <w:rFonts w:eastAsia="微软雅黑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C5222A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C5222A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杜津良</dc:creator>
  <cp:keywords/>
  <dc:description/>
  <cp:lastModifiedBy>谢莹</cp:lastModifiedBy>
  <cp:revision>43</cp:revision>
  <dcterms:created xsi:type="dcterms:W3CDTF">2019-07-19T02:44:00Z</dcterms:created>
  <dcterms:modified xsi:type="dcterms:W3CDTF">2020-11-11T14:52:00Z</dcterms:modified>
</cp:coreProperties>
</file>